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81E" w:rsidRDefault="00A2081E" w:rsidP="00BD4908">
      <w:pPr>
        <w:spacing w:after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BAŞKENT ÜNİVERSİTESİ (BÜ)</w:t>
      </w:r>
    </w:p>
    <w:p w:rsidR="00BD4908" w:rsidRDefault="00BD4908" w:rsidP="00BD4908">
      <w:pPr>
        <w:spacing w:after="0"/>
        <w:jc w:val="center"/>
        <w:rPr>
          <w:b/>
          <w:sz w:val="28"/>
          <w:szCs w:val="28"/>
          <w:u w:val="single"/>
        </w:rPr>
      </w:pPr>
      <w:r w:rsidRPr="00FB3164">
        <w:rPr>
          <w:b/>
          <w:sz w:val="28"/>
          <w:szCs w:val="28"/>
          <w:u w:val="single"/>
        </w:rPr>
        <w:t xml:space="preserve">2014-2015 </w:t>
      </w:r>
      <w:r>
        <w:rPr>
          <w:b/>
          <w:sz w:val="28"/>
          <w:szCs w:val="28"/>
          <w:u w:val="single"/>
        </w:rPr>
        <w:t xml:space="preserve">AKADEMİK DERS YILI </w:t>
      </w:r>
      <w:r w:rsidRPr="00FB3164">
        <w:rPr>
          <w:b/>
          <w:sz w:val="28"/>
          <w:szCs w:val="28"/>
          <w:u w:val="single"/>
        </w:rPr>
        <w:t xml:space="preserve">GÜZ DÖNEMİ </w:t>
      </w:r>
    </w:p>
    <w:p w:rsidR="00BD4908" w:rsidRPr="00FB3164" w:rsidRDefault="00BD4908" w:rsidP="00BD4908">
      <w:pPr>
        <w:spacing w:after="0"/>
        <w:jc w:val="center"/>
        <w:rPr>
          <w:b/>
          <w:sz w:val="28"/>
          <w:szCs w:val="28"/>
          <w:u w:val="single"/>
        </w:rPr>
      </w:pPr>
      <w:r w:rsidRPr="00FB3164">
        <w:rPr>
          <w:b/>
          <w:sz w:val="28"/>
          <w:szCs w:val="28"/>
          <w:u w:val="single"/>
        </w:rPr>
        <w:t>KYS FARKINDALIK EĞİTİMİ DEĞERLENDİRMESİ</w:t>
      </w:r>
    </w:p>
    <w:p w:rsidR="00BD4908" w:rsidRPr="007D7F28" w:rsidRDefault="00BD4908" w:rsidP="00BD4908">
      <w:pPr>
        <w:jc w:val="both"/>
      </w:pPr>
    </w:p>
    <w:p w:rsidR="00A2081E" w:rsidRPr="00F17A1B" w:rsidRDefault="00A2081E" w:rsidP="00BD4908">
      <w:pPr>
        <w:jc w:val="both"/>
        <w:rPr>
          <w:b/>
          <w:u w:val="single"/>
        </w:rPr>
      </w:pPr>
      <w:r w:rsidRPr="00F17A1B">
        <w:rPr>
          <w:b/>
          <w:u w:val="single"/>
        </w:rPr>
        <w:t xml:space="preserve">Farkındalık Eğitiminin Amacı: </w:t>
      </w:r>
    </w:p>
    <w:p w:rsidR="00A2081E" w:rsidRDefault="00A2081E" w:rsidP="00BD4908">
      <w:pPr>
        <w:jc w:val="both"/>
      </w:pPr>
      <w:proofErr w:type="gramStart"/>
      <w:r>
        <w:t>2014-2015 akademik ders yılı güz dönemi BÜ Mithat Çoruh Kali</w:t>
      </w:r>
      <w:r w:rsidR="00CB4947">
        <w:t xml:space="preserve">te Yönetimi Merkezi (MÇKYM), </w:t>
      </w:r>
      <w:r>
        <w:t xml:space="preserve"> Sağlık Bilimleri Fakültesi Hemşirelik ve Sağlık Hizmetleri Bölümü (HSHB) öğretim elemanlarının işbirliği ile daha önce KYS hakkında deneyim ve eğitim düzeyinden geçmemiş olan </w:t>
      </w:r>
      <w:r w:rsidR="003145BF">
        <w:t xml:space="preserve">derslere kabul edilen </w:t>
      </w:r>
      <w:r>
        <w:t>28 öğrencinin sosyal ve çalışma yaşamlarında Kalite Yönetim Sistemi (KYS) bilgilerini artırmaktır.</w:t>
      </w:r>
      <w:proofErr w:type="gramEnd"/>
    </w:p>
    <w:p w:rsidR="00BD4908" w:rsidRDefault="00BD4908" w:rsidP="00BD4908">
      <w:pPr>
        <w:jc w:val="both"/>
      </w:pPr>
      <w:r>
        <w:t xml:space="preserve">Eğitim Başkent Üniversitesi dersliklerinde haftada 2 saat olmak üzere toplam 28 saat olarak interaktif metotla yürütülmüştür. </w:t>
      </w:r>
    </w:p>
    <w:p w:rsidR="00F17A1B" w:rsidRPr="00F17A1B" w:rsidRDefault="00F17A1B" w:rsidP="00BD4908">
      <w:pPr>
        <w:jc w:val="both"/>
        <w:rPr>
          <w:b/>
        </w:rPr>
      </w:pPr>
      <w:r>
        <w:rPr>
          <w:b/>
          <w:u w:val="single"/>
        </w:rPr>
        <w:t>Eğitim İ</w:t>
      </w:r>
      <w:r w:rsidR="00BD4908" w:rsidRPr="00F17A1B">
        <w:rPr>
          <w:b/>
          <w:u w:val="single"/>
        </w:rPr>
        <w:t>çeriği;</w:t>
      </w:r>
      <w:r w:rsidR="00BD4908" w:rsidRPr="00F17A1B">
        <w:rPr>
          <w:b/>
        </w:rPr>
        <w:t xml:space="preserve"> </w:t>
      </w:r>
    </w:p>
    <w:p w:rsidR="00BD4908" w:rsidRDefault="00F17A1B" w:rsidP="00BD4908">
      <w:pPr>
        <w:jc w:val="both"/>
      </w:pPr>
      <w:r>
        <w:t>K</w:t>
      </w:r>
      <w:r w:rsidR="00BD4908">
        <w:t xml:space="preserve">alitenin tanımı, uluslararası ISO 9001:2008 standartları, </w:t>
      </w:r>
      <w:proofErr w:type="gramStart"/>
      <w:r w:rsidR="00BD4908">
        <w:t>proses</w:t>
      </w:r>
      <w:proofErr w:type="gramEnd"/>
      <w:r w:rsidR="00BD4908">
        <w:t xml:space="preserve"> ve sistem ya</w:t>
      </w:r>
      <w:r w:rsidR="003145BF">
        <w:t xml:space="preserve">klaşımı ve </w:t>
      </w:r>
      <w:r w:rsidR="00BD4908">
        <w:t>dokümantasyon konuların</w:t>
      </w:r>
      <w:r w:rsidR="003145BF">
        <w:t>ı kapsamıştır.</w:t>
      </w:r>
    </w:p>
    <w:p w:rsidR="00F17A1B" w:rsidRPr="00F17A1B" w:rsidRDefault="00F17A1B" w:rsidP="00BD4908">
      <w:pPr>
        <w:jc w:val="both"/>
        <w:rPr>
          <w:b/>
          <w:u w:val="single"/>
        </w:rPr>
      </w:pPr>
      <w:r w:rsidRPr="00F17A1B">
        <w:rPr>
          <w:b/>
          <w:u w:val="single"/>
        </w:rPr>
        <w:t xml:space="preserve">Uygulama: </w:t>
      </w:r>
    </w:p>
    <w:p w:rsidR="00BD4908" w:rsidRPr="00CF43F3" w:rsidRDefault="00BD4908" w:rsidP="00BD4908">
      <w:pPr>
        <w:jc w:val="both"/>
      </w:pPr>
      <w:r w:rsidRPr="00CF43F3">
        <w:t xml:space="preserve">Öğrenciler </w:t>
      </w:r>
      <w:r>
        <w:t xml:space="preserve">beşer kişilik takımlar olarak yapılandırılmış ve </w:t>
      </w:r>
      <w:r w:rsidR="00D54970">
        <w:t xml:space="preserve">öğrencilerin </w:t>
      </w:r>
      <w:r>
        <w:t xml:space="preserve">sosyal alanda deneyimleri </w:t>
      </w:r>
      <w:proofErr w:type="gramStart"/>
      <w:r>
        <w:t>olan  ve</w:t>
      </w:r>
      <w:proofErr w:type="gramEnd"/>
      <w:r>
        <w:t xml:space="preserve"> sağlık hizmet konuları ile ilgili örnekler</w:t>
      </w:r>
      <w:r w:rsidR="00D54970">
        <w:t xml:space="preserve">le takım çalışma ödevleri ve  ders uygulamaları ile bütünleştirilerek yürütülmüştür. </w:t>
      </w:r>
    </w:p>
    <w:p w:rsidR="00BD4908" w:rsidRPr="003C7E62" w:rsidRDefault="001D7B94" w:rsidP="001D7B94">
      <w:pPr>
        <w:jc w:val="both"/>
        <w:rPr>
          <w:b/>
        </w:rPr>
      </w:pPr>
      <w:r>
        <w:t xml:space="preserve">Ders uygulamalarında MÇKYM </w:t>
      </w:r>
      <w:r w:rsidR="00BD4908">
        <w:t>w</w:t>
      </w:r>
      <w:r w:rsidR="00BD4908" w:rsidRPr="003C7E62">
        <w:t>ebsitesi</w:t>
      </w:r>
      <w:r>
        <w:t>nde yer alan</w:t>
      </w:r>
      <w:r w:rsidR="00BD4908" w:rsidRPr="003C7E62">
        <w:t xml:space="preserve"> formları</w:t>
      </w:r>
      <w:r w:rsidR="00BD4908">
        <w:t xml:space="preserve"> (takım çalışma raporu, yazma planı, ödev tartışmaformatı) indir</w:t>
      </w:r>
      <w:r>
        <w:t>ilmesi ile ödev formlarının doldurulması ve eğiticiye sunulması i</w:t>
      </w:r>
      <w:r w:rsidR="00BD4908">
        <w:t>stenmiştir.</w:t>
      </w:r>
      <w:r w:rsidR="00BD4908" w:rsidRPr="003C7E62">
        <w:rPr>
          <w:b/>
        </w:rPr>
        <w:t xml:space="preserve"> </w:t>
      </w:r>
      <w:r w:rsidR="00BD4908">
        <w:t xml:space="preserve">Eğitim </w:t>
      </w:r>
      <w:r w:rsidR="00F17A1B">
        <w:t xml:space="preserve">araçları olarak; </w:t>
      </w:r>
      <w:r w:rsidR="00BD4908">
        <w:t>d</w:t>
      </w:r>
      <w:r w:rsidR="00BD4908" w:rsidRPr="003C7E62">
        <w:t>atashow</w:t>
      </w:r>
      <w:r w:rsidR="00BD4908" w:rsidRPr="003C7E62">
        <w:rPr>
          <w:b/>
        </w:rPr>
        <w:t xml:space="preserve">, </w:t>
      </w:r>
      <w:r w:rsidR="00BD4908">
        <w:t>d</w:t>
      </w:r>
      <w:r w:rsidR="00BD4908" w:rsidRPr="003C7E62">
        <w:t>ijital asetatlar</w:t>
      </w:r>
      <w:r w:rsidR="00BD4908" w:rsidRPr="003C7E62">
        <w:rPr>
          <w:b/>
        </w:rPr>
        <w:t xml:space="preserve">, </w:t>
      </w:r>
      <w:r w:rsidR="00BD4908">
        <w:t>akıllı t</w:t>
      </w:r>
      <w:r w:rsidR="00BD4908" w:rsidRPr="003C7E62">
        <w:t>ahta</w:t>
      </w:r>
      <w:r w:rsidR="00BD4908">
        <w:t xml:space="preserve"> kullanılmış </w:t>
      </w:r>
      <w:r w:rsidR="00BD4908" w:rsidRPr="003561F2">
        <w:t>ve</w:t>
      </w:r>
      <w:r w:rsidR="00BD4908" w:rsidRPr="003C7E62">
        <w:rPr>
          <w:b/>
        </w:rPr>
        <w:t xml:space="preserve"> </w:t>
      </w:r>
      <w:r w:rsidR="00BD4908">
        <w:t>çizerek tartışılmıştır.</w:t>
      </w:r>
    </w:p>
    <w:p w:rsidR="00F17A1B" w:rsidRPr="00F17A1B" w:rsidRDefault="00F17A1B" w:rsidP="00F17A1B">
      <w:pPr>
        <w:jc w:val="both"/>
        <w:rPr>
          <w:b/>
          <w:u w:val="single"/>
        </w:rPr>
      </w:pPr>
      <w:r w:rsidRPr="00F17A1B">
        <w:rPr>
          <w:b/>
          <w:u w:val="single"/>
        </w:rPr>
        <w:t xml:space="preserve">Değerlendirme: </w:t>
      </w:r>
    </w:p>
    <w:p w:rsidR="00F17A1B" w:rsidRDefault="00F17A1B" w:rsidP="00F17A1B">
      <w:pPr>
        <w:jc w:val="both"/>
      </w:pPr>
      <w:r>
        <w:t xml:space="preserve">Öğrenci başarı düzeyleri, ders sonlarında aylık </w:t>
      </w:r>
      <w:proofErr w:type="gramStart"/>
      <w:r>
        <w:t>bazda</w:t>
      </w:r>
      <w:proofErr w:type="gramEnd"/>
      <w:r>
        <w:t xml:space="preserve"> ve program sonunda değerlendirilmeleri ile saptanmıştır.</w:t>
      </w:r>
    </w:p>
    <w:p w:rsidR="00BD4908" w:rsidRDefault="00BD4908" w:rsidP="00BD4908">
      <w:pPr>
        <w:jc w:val="both"/>
      </w:pPr>
      <w:r w:rsidRPr="00DD06C7">
        <w:t>Ö</w:t>
      </w:r>
      <w:r>
        <w:t xml:space="preserve">ğrencilerin </w:t>
      </w:r>
      <w:r w:rsidR="00F17A1B">
        <w:t>başarı düzeyi;</w:t>
      </w:r>
      <w:r>
        <w:t xml:space="preserve"> derslere katkıları, takım çalışma raporlarını hazırlama düzeyleri, arasınav ve final sınavlarındaki verilen sorulara cevapları kıymetlendirilerek </w:t>
      </w:r>
      <w:r w:rsidR="00F17A1B">
        <w:t>% 70 ve üzeri olan öğrenciler başarılı olarak değerlendirilmiştir.</w:t>
      </w:r>
    </w:p>
    <w:p w:rsidR="00F17A1B" w:rsidRPr="00F17A1B" w:rsidRDefault="00F17A1B" w:rsidP="00BD4908">
      <w:pPr>
        <w:jc w:val="both"/>
        <w:rPr>
          <w:b/>
          <w:u w:val="single"/>
        </w:rPr>
      </w:pPr>
      <w:r w:rsidRPr="00F17A1B">
        <w:rPr>
          <w:b/>
          <w:u w:val="single"/>
        </w:rPr>
        <w:t>Sonuç:</w:t>
      </w:r>
    </w:p>
    <w:p w:rsidR="00BD4908" w:rsidRDefault="00BD4908" w:rsidP="00BD4908">
      <w:pPr>
        <w:jc w:val="both"/>
      </w:pPr>
      <w:r>
        <w:t xml:space="preserve">Öğrenciler; kalite yönetim sisteminin eğitim, üretim/hizmet alanlarında uluslararası alanda yaygın olarak uygulanmakta olduğu hakkında yeterli bilgi edindiler ve önceki eğitim süreçlerinde ezbere dayalı bir öğrenim düzeyinden farklı olarak </w:t>
      </w:r>
      <w:proofErr w:type="gramStart"/>
      <w:r>
        <w:t>proses</w:t>
      </w:r>
      <w:proofErr w:type="gramEnd"/>
      <w:r>
        <w:t xml:space="preserve"> yaklaşımı ile yönetim ve öğrenimin farklılıkları hakkında yeterli bilgi kazandılar.</w:t>
      </w:r>
    </w:p>
    <w:p w:rsidR="0070481F" w:rsidRDefault="00BD4908" w:rsidP="00D01C66">
      <w:pPr>
        <w:jc w:val="both"/>
      </w:pPr>
      <w:r>
        <w:t xml:space="preserve">Üretimle ilgili bir faaliyetin hedefini belirleme, ihtiyaç duyulan kaynaklardan yararlanarak </w:t>
      </w:r>
      <w:proofErr w:type="gramStart"/>
      <w:r>
        <w:t>proses</w:t>
      </w:r>
      <w:proofErr w:type="gramEnd"/>
      <w:r>
        <w:t xml:space="preserve"> yaklaşımını planlama, takım üyeleri arasında görev paylaşımı ile daha kapsamlı bir sonuç kazandıklarını ifade etmişlerdir.</w:t>
      </w:r>
    </w:p>
    <w:sectPr w:rsidR="0070481F" w:rsidSect="00CE6C8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BD4908"/>
    <w:rsid w:val="000C4084"/>
    <w:rsid w:val="001D7B94"/>
    <w:rsid w:val="003145BF"/>
    <w:rsid w:val="00446494"/>
    <w:rsid w:val="004B2056"/>
    <w:rsid w:val="0070481F"/>
    <w:rsid w:val="00860741"/>
    <w:rsid w:val="00892978"/>
    <w:rsid w:val="00A2081E"/>
    <w:rsid w:val="00BD4908"/>
    <w:rsid w:val="00C61E2B"/>
    <w:rsid w:val="00CB4947"/>
    <w:rsid w:val="00CE6C88"/>
    <w:rsid w:val="00D01C66"/>
    <w:rsid w:val="00D54970"/>
    <w:rsid w:val="00E57A6C"/>
    <w:rsid w:val="00F17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90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15</cp:revision>
  <dcterms:created xsi:type="dcterms:W3CDTF">2015-02-25T08:04:00Z</dcterms:created>
  <dcterms:modified xsi:type="dcterms:W3CDTF">2015-02-25T09:02:00Z</dcterms:modified>
</cp:coreProperties>
</file>